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6E" w:rsidRPr="0098386E" w:rsidRDefault="0098386E" w:rsidP="0098386E">
      <w:pPr>
        <w:rPr>
          <w:b/>
          <w:sz w:val="28"/>
          <w:szCs w:val="28"/>
        </w:rPr>
      </w:pPr>
      <w:r>
        <w:rPr>
          <w:b/>
          <w:sz w:val="28"/>
        </w:rPr>
        <w:t>Caso: Waleed Abu Al Khair, Arabia Saudí</w:t>
      </w:r>
    </w:p>
    <w:p w:rsidR="0098386E" w:rsidRDefault="0098386E">
      <w:pPr>
        <w:rPr>
          <w:i/>
        </w:rPr>
      </w:pPr>
    </w:p>
    <w:p w:rsidR="0098386E" w:rsidRPr="0098386E" w:rsidRDefault="00C57E8D" w:rsidP="0098386E">
      <w:pPr>
        <w:pStyle w:val="Sinespaciado"/>
        <w:rPr>
          <w:i/>
          <w:sz w:val="24"/>
        </w:rPr>
      </w:pPr>
      <w:r>
        <w:rPr>
          <w:i/>
          <w:sz w:val="24"/>
        </w:rPr>
        <w:t>Rey</w:t>
      </w:r>
      <w:r w:rsidR="0098386E">
        <w:rPr>
          <w:i/>
          <w:sz w:val="24"/>
        </w:rPr>
        <w:t xml:space="preserve"> Salman </w:t>
      </w:r>
      <w:proofErr w:type="spellStart"/>
      <w:r w:rsidR="0098386E">
        <w:rPr>
          <w:i/>
          <w:sz w:val="24"/>
        </w:rPr>
        <w:t>bin</w:t>
      </w:r>
      <w:proofErr w:type="spellEnd"/>
      <w:r w:rsidR="0098386E">
        <w:rPr>
          <w:i/>
          <w:sz w:val="24"/>
        </w:rPr>
        <w:t xml:space="preserve"> Abdul Aziz Al Saud,</w:t>
      </w:r>
    </w:p>
    <w:p w:rsidR="0098386E" w:rsidRPr="00C57E8D" w:rsidRDefault="00C57E8D" w:rsidP="0098386E">
      <w:pPr>
        <w:pStyle w:val="Sinespaciado"/>
        <w:rPr>
          <w:i/>
          <w:sz w:val="24"/>
          <w:lang w:val="en-US"/>
        </w:rPr>
      </w:pPr>
      <w:proofErr w:type="spellStart"/>
      <w:r>
        <w:rPr>
          <w:i/>
          <w:sz w:val="24"/>
          <w:lang w:val="en-US"/>
        </w:rPr>
        <w:t>Guardián</w:t>
      </w:r>
      <w:proofErr w:type="spellEnd"/>
      <w:r>
        <w:rPr>
          <w:i/>
          <w:sz w:val="24"/>
          <w:lang w:val="en-US"/>
        </w:rPr>
        <w:t xml:space="preserve"> de los Santos Lugares</w:t>
      </w:r>
      <w:bookmarkStart w:id="0" w:name="_GoBack"/>
      <w:bookmarkEnd w:id="0"/>
      <w:r w:rsidR="0098386E" w:rsidRPr="00C57E8D">
        <w:rPr>
          <w:i/>
          <w:sz w:val="24"/>
          <w:lang w:val="en-US"/>
        </w:rPr>
        <w:t>,</w:t>
      </w:r>
    </w:p>
    <w:p w:rsidR="0098386E" w:rsidRPr="00C57E8D" w:rsidRDefault="0098386E" w:rsidP="0098386E">
      <w:pPr>
        <w:pStyle w:val="Sinespaciado"/>
        <w:rPr>
          <w:i/>
          <w:sz w:val="24"/>
          <w:lang w:val="en-US"/>
        </w:rPr>
      </w:pPr>
      <w:r w:rsidRPr="00C57E8D">
        <w:rPr>
          <w:i/>
          <w:sz w:val="24"/>
          <w:lang w:val="en-US"/>
        </w:rPr>
        <w:t>Office of His Majesty the King,</w:t>
      </w:r>
    </w:p>
    <w:p w:rsidR="0098386E" w:rsidRPr="00C57E8D" w:rsidRDefault="0098386E" w:rsidP="0098386E">
      <w:pPr>
        <w:pStyle w:val="Sinespaciado"/>
        <w:rPr>
          <w:i/>
          <w:sz w:val="24"/>
          <w:lang w:val="en-US"/>
        </w:rPr>
      </w:pPr>
      <w:r w:rsidRPr="00C57E8D">
        <w:rPr>
          <w:i/>
          <w:sz w:val="24"/>
          <w:lang w:val="en-US"/>
        </w:rPr>
        <w:t>Royal Court, Riyadh,</w:t>
      </w:r>
    </w:p>
    <w:p w:rsidR="0098386E" w:rsidRPr="00C57E8D" w:rsidRDefault="0098386E" w:rsidP="0098386E">
      <w:pPr>
        <w:pStyle w:val="Sinespaciado"/>
        <w:rPr>
          <w:i/>
          <w:sz w:val="24"/>
          <w:lang w:val="en-US"/>
        </w:rPr>
      </w:pPr>
      <w:r w:rsidRPr="00C57E8D">
        <w:rPr>
          <w:i/>
          <w:sz w:val="24"/>
          <w:lang w:val="en-US"/>
        </w:rPr>
        <w:t xml:space="preserve">Arabia </w:t>
      </w:r>
      <w:proofErr w:type="spellStart"/>
      <w:r w:rsidRPr="00C57E8D">
        <w:rPr>
          <w:i/>
          <w:sz w:val="24"/>
          <w:lang w:val="en-US"/>
        </w:rPr>
        <w:t>Saudí</w:t>
      </w:r>
      <w:proofErr w:type="spellEnd"/>
    </w:p>
    <w:p w:rsidR="00F34F3E" w:rsidRPr="00C57E8D" w:rsidRDefault="00F34F3E">
      <w:pPr>
        <w:rPr>
          <w:lang w:val="en-US"/>
        </w:rPr>
      </w:pPr>
    </w:p>
    <w:p w:rsidR="00F34F3E" w:rsidRPr="00C57E8D" w:rsidRDefault="0098386E" w:rsidP="0098386E">
      <w:pPr>
        <w:pStyle w:val="Sinespaciado"/>
        <w:rPr>
          <w:sz w:val="24"/>
          <w:lang w:val="en-US"/>
        </w:rPr>
      </w:pPr>
      <w:proofErr w:type="spellStart"/>
      <w:r w:rsidRPr="00C57E8D">
        <w:rPr>
          <w:sz w:val="24"/>
          <w:lang w:val="en-US"/>
        </w:rPr>
        <w:t>Majestad</w:t>
      </w:r>
      <w:proofErr w:type="spellEnd"/>
      <w:r w:rsidRPr="00C57E8D">
        <w:rPr>
          <w:sz w:val="24"/>
          <w:lang w:val="en-US"/>
        </w:rPr>
        <w:t>:</w:t>
      </w:r>
    </w:p>
    <w:p w:rsidR="0098386E" w:rsidRPr="00C57E8D" w:rsidRDefault="0098386E" w:rsidP="0098386E">
      <w:pPr>
        <w:pStyle w:val="Sinespaciado"/>
        <w:rPr>
          <w:lang w:val="en-US"/>
        </w:rPr>
      </w:pPr>
    </w:p>
    <w:p w:rsidR="00E25E16" w:rsidRDefault="003F2A73" w:rsidP="009838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16"/>
        </w:rPr>
      </w:pPr>
      <w:r>
        <w:rPr>
          <w:color w:val="000000"/>
          <w:sz w:val="24"/>
        </w:rPr>
        <w:t>En julio de 2014, el abogado defensor de los derechos humanos Waleed Abu al Khair fue condenado a 15 años de prisión por un tribunal antiterrorista tras años de hostigamiento, detenciones, amenazas y actuaciones judiciales. Por medio de su trabajo, Waleed Abu al Khair se había enfrentado al ataque generalizado contra los derechos humanos en Arabia Saudí.</w:t>
      </w:r>
    </w:p>
    <w:p w:rsidR="0098386E" w:rsidRDefault="0098386E" w:rsidP="0098386E">
      <w:pPr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:rsidR="00E25E16" w:rsidRPr="00E927ED" w:rsidRDefault="0098386E" w:rsidP="009838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16"/>
        </w:rPr>
      </w:pPr>
      <w:r>
        <w:rPr>
          <w:sz w:val="24"/>
        </w:rPr>
        <w:t>En la prisión, Waleed ha sido objeto de palizas, privación de sueño y reclusión en régimen de aislamiento.</w:t>
      </w:r>
    </w:p>
    <w:p w:rsidR="0098386E" w:rsidRPr="00D90486" w:rsidRDefault="0098386E" w:rsidP="0098386E">
      <w:pPr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:rsidR="00E25E16" w:rsidRPr="00E927ED" w:rsidRDefault="00E927ED" w:rsidP="0098386E">
      <w:pPr>
        <w:pStyle w:val="Sinespaciado"/>
        <w:rPr>
          <w:sz w:val="24"/>
        </w:rPr>
      </w:pPr>
      <w:r>
        <w:rPr>
          <w:sz w:val="24"/>
        </w:rPr>
        <w:t>Majestad, le insto respetuosamente a:</w:t>
      </w:r>
    </w:p>
    <w:p w:rsidR="0098386E" w:rsidRDefault="0098386E" w:rsidP="0098386E">
      <w:pPr>
        <w:pStyle w:val="Sinespaciado"/>
      </w:pPr>
    </w:p>
    <w:p w:rsidR="00E25E16" w:rsidRDefault="0098386E" w:rsidP="00C3335F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Poner en libertad inmediata e incondicionalmente a Waleed Abu al Khair para que pueda estar con su familia.</w:t>
      </w:r>
    </w:p>
    <w:p w:rsidR="00B27D83" w:rsidRPr="00B27D83" w:rsidRDefault="00B27D83" w:rsidP="00B27D83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Garantizar que se protege a Waleed de la tortura y otros malos tratos.</w:t>
      </w:r>
    </w:p>
    <w:p w:rsidR="0098386E" w:rsidRPr="0098386E" w:rsidRDefault="00E927ED" w:rsidP="00C3335F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Hacer que se retiren todos los cargos contra él y se anule su condena.</w:t>
      </w:r>
    </w:p>
    <w:p w:rsidR="00E25E16" w:rsidRDefault="0098386E" w:rsidP="00E927ED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Dejar de hostigar, intimidar y detener a activistas pacíficos y defensores y defensoras de los derechos humanos.</w:t>
      </w:r>
    </w:p>
    <w:p w:rsidR="0098386E" w:rsidRPr="008B6E5F" w:rsidRDefault="00E927ED" w:rsidP="0098386E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Dejar de tratar a los defensores y defensoras de los derechos humanos como terroristas y de juzgarlos en aplicación de la ley antiterrorista y por el tribunal antiterrorista.</w:t>
      </w:r>
    </w:p>
    <w:p w:rsidR="003F2A73" w:rsidRDefault="003F2A73" w:rsidP="0098386E">
      <w:pPr>
        <w:pStyle w:val="Sinespaciado"/>
      </w:pPr>
    </w:p>
    <w:p w:rsidR="00E25E16" w:rsidRPr="0098386E" w:rsidRDefault="00F34F3E" w:rsidP="0098386E">
      <w:pPr>
        <w:pStyle w:val="Textoindependiente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sz w:val="24"/>
        </w:rPr>
        <w:t>Atentamente,</w:t>
      </w:r>
    </w:p>
    <w:p w:rsidR="0098386E" w:rsidRDefault="0098386E" w:rsidP="0098386E">
      <w:pPr>
        <w:pStyle w:val="Textoindependiente"/>
        <w:ind w:left="360"/>
        <w:rPr>
          <w:bCs/>
          <w:sz w:val="19"/>
          <w:szCs w:val="19"/>
        </w:rPr>
      </w:pPr>
    </w:p>
    <w:p w:rsidR="00E927ED" w:rsidRPr="00E927ED" w:rsidRDefault="00E927ED">
      <w:pPr>
        <w:pStyle w:val="Textoindependiente"/>
        <w:ind w:left="360"/>
        <w:rPr>
          <w:bCs/>
          <w:sz w:val="19"/>
          <w:szCs w:val="19"/>
        </w:rPr>
      </w:pPr>
    </w:p>
    <w:sectPr w:rsidR="00E927ED" w:rsidRPr="00E9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15FE6"/>
    <w:multiLevelType w:val="hybridMultilevel"/>
    <w:tmpl w:val="ED6AB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260E52">
      <w:numFmt w:val="bullet"/>
      <w:lvlText w:val="-"/>
      <w:lvlJc w:val="left"/>
      <w:pPr>
        <w:ind w:left="1440" w:hanging="360"/>
      </w:pPr>
      <w:rPr>
        <w:rFonts w:ascii="Amnesty Trade Gothic" w:eastAsia="Times New Roman" w:hAnsi="Amnesty Trade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4C87"/>
    <w:multiLevelType w:val="hybridMultilevel"/>
    <w:tmpl w:val="747AF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39029B"/>
    <w:rsid w:val="003F2A73"/>
    <w:rsid w:val="005F063A"/>
    <w:rsid w:val="006C39D2"/>
    <w:rsid w:val="0073777B"/>
    <w:rsid w:val="008B6E5F"/>
    <w:rsid w:val="00981FFA"/>
    <w:rsid w:val="0098386E"/>
    <w:rsid w:val="00A156A4"/>
    <w:rsid w:val="00A405D9"/>
    <w:rsid w:val="00AF2D4C"/>
    <w:rsid w:val="00B1144F"/>
    <w:rsid w:val="00B27D83"/>
    <w:rsid w:val="00BE5DEC"/>
    <w:rsid w:val="00C57E8D"/>
    <w:rsid w:val="00D61CBE"/>
    <w:rsid w:val="00E25E16"/>
    <w:rsid w:val="00E927ED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8386E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8386E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w:type="paragraph" w:styleId="Sinespaciado">
    <w:name w:val="No Spacing"/>
    <w:uiPriority w:val="1"/>
    <w:qFormat/>
    <w:rsid w:val="009838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38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38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38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386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4</cp:revision>
  <dcterms:created xsi:type="dcterms:W3CDTF">2015-09-02T11:10:00Z</dcterms:created>
  <dcterms:modified xsi:type="dcterms:W3CDTF">2015-09-18T14:19:00Z</dcterms:modified>
</cp:coreProperties>
</file>