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F4785" w14:textId="4B40FB64" w:rsidR="00631AF3" w:rsidRDefault="00511AC2" w:rsidP="00511AC2">
      <w:pPr>
        <w:tabs>
          <w:tab w:val="center" w:pos="4150"/>
          <w:tab w:val="right" w:pos="8300"/>
        </w:tabs>
        <w:rPr>
          <w:rFonts w:ascii="Arial" w:hAnsi="Arial"/>
          <w:i/>
        </w:rPr>
      </w:pPr>
      <w:r w:rsidRPr="00511AC2">
        <w:rPr>
          <w:rFonts w:ascii="Arial" w:hAnsi="Arial"/>
          <w:b/>
          <w:sz w:val="32"/>
          <w:szCs w:val="32"/>
        </w:rPr>
        <w:tab/>
      </w:r>
    </w:p>
    <w:p w14:paraId="380C767C" w14:textId="77777777" w:rsidR="00511AC2" w:rsidRDefault="00511AC2" w:rsidP="00511AC2">
      <w:pPr>
        <w:tabs>
          <w:tab w:val="center" w:pos="4150"/>
          <w:tab w:val="right" w:pos="830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Marco Antonio </w:t>
      </w:r>
      <w:proofErr w:type="spellStart"/>
      <w:r>
        <w:rPr>
          <w:rFonts w:ascii="Arial" w:hAnsi="Arial"/>
          <w:i/>
        </w:rPr>
        <w:t>Higuera</w:t>
      </w:r>
      <w:proofErr w:type="spellEnd"/>
      <w:r>
        <w:rPr>
          <w:rFonts w:ascii="Arial" w:hAnsi="Arial"/>
          <w:i/>
        </w:rPr>
        <w:t xml:space="preserve"> Gómez,</w:t>
      </w:r>
    </w:p>
    <w:p w14:paraId="512A459E" w14:textId="77777777" w:rsidR="00511AC2" w:rsidRDefault="00511AC2" w:rsidP="00511AC2">
      <w:pPr>
        <w:tabs>
          <w:tab w:val="center" w:pos="4150"/>
          <w:tab w:val="right" w:pos="8300"/>
        </w:tabs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Procurador</w:t>
      </w:r>
      <w:proofErr w:type="spellEnd"/>
      <w:r>
        <w:rPr>
          <w:rFonts w:ascii="Arial" w:hAnsi="Arial"/>
          <w:i/>
        </w:rPr>
        <w:t xml:space="preserve"> General de </w:t>
      </w:r>
      <w:proofErr w:type="spellStart"/>
      <w:r>
        <w:rPr>
          <w:rFonts w:ascii="Arial" w:hAnsi="Arial"/>
          <w:i/>
        </w:rPr>
        <w:t>Justicia</w:t>
      </w:r>
      <w:proofErr w:type="spellEnd"/>
      <w:r>
        <w:rPr>
          <w:rFonts w:ascii="Arial" w:hAnsi="Arial"/>
          <w:i/>
        </w:rPr>
        <w:t xml:space="preserve"> </w:t>
      </w:r>
      <w:proofErr w:type="gramStart"/>
      <w:r>
        <w:rPr>
          <w:rFonts w:ascii="Arial" w:hAnsi="Arial"/>
          <w:i/>
        </w:rPr>
        <w:t>del</w:t>
      </w:r>
      <w:proofErr w:type="gramEnd"/>
      <w:r>
        <w:rPr>
          <w:rFonts w:ascii="Arial" w:hAnsi="Arial"/>
          <w:i/>
        </w:rPr>
        <w:t xml:space="preserve"> Estado de Sinaloa,</w:t>
      </w:r>
    </w:p>
    <w:p w14:paraId="5DBD9EAE" w14:textId="77777777" w:rsidR="00511AC2" w:rsidRDefault="00511AC2" w:rsidP="00511AC2">
      <w:pPr>
        <w:tabs>
          <w:tab w:val="center" w:pos="4150"/>
          <w:tab w:val="right" w:pos="8300"/>
        </w:tabs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Procuraduría</w:t>
      </w:r>
      <w:proofErr w:type="spellEnd"/>
      <w:r>
        <w:rPr>
          <w:rFonts w:ascii="Arial" w:hAnsi="Arial"/>
          <w:i/>
        </w:rPr>
        <w:t xml:space="preserve"> General de </w:t>
      </w:r>
      <w:proofErr w:type="spellStart"/>
      <w:r>
        <w:rPr>
          <w:rFonts w:ascii="Arial" w:hAnsi="Arial"/>
          <w:i/>
        </w:rPr>
        <w:t>Justicia</w:t>
      </w:r>
      <w:proofErr w:type="spellEnd"/>
      <w:r>
        <w:rPr>
          <w:rFonts w:ascii="Arial" w:hAnsi="Arial"/>
          <w:i/>
        </w:rPr>
        <w:t xml:space="preserve"> </w:t>
      </w:r>
      <w:proofErr w:type="gramStart"/>
      <w:r>
        <w:rPr>
          <w:rFonts w:ascii="Arial" w:hAnsi="Arial"/>
          <w:i/>
        </w:rPr>
        <w:t>del</w:t>
      </w:r>
      <w:proofErr w:type="gramEnd"/>
      <w:r>
        <w:rPr>
          <w:rFonts w:ascii="Arial" w:hAnsi="Arial"/>
          <w:i/>
        </w:rPr>
        <w:t xml:space="preserve"> Estado de Sinaloa,</w:t>
      </w:r>
    </w:p>
    <w:p w14:paraId="4E7D62B6" w14:textId="77777777" w:rsidR="00511AC2" w:rsidRDefault="00511AC2" w:rsidP="00511AC2">
      <w:pPr>
        <w:tabs>
          <w:tab w:val="center" w:pos="4150"/>
          <w:tab w:val="right" w:pos="8300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Blvd. Enrique Sánchez </w:t>
      </w:r>
      <w:proofErr w:type="gramStart"/>
      <w:r>
        <w:rPr>
          <w:rFonts w:ascii="Arial" w:hAnsi="Arial"/>
          <w:i/>
        </w:rPr>
        <w:t>Alonso  No</w:t>
      </w:r>
      <w:proofErr w:type="gramEnd"/>
      <w:r>
        <w:rPr>
          <w:rFonts w:ascii="Arial" w:hAnsi="Arial"/>
          <w:i/>
        </w:rPr>
        <w:t>. 1833,</w:t>
      </w:r>
    </w:p>
    <w:p w14:paraId="3B40B05E" w14:textId="77777777" w:rsidR="00511AC2" w:rsidRDefault="00511AC2" w:rsidP="00511AC2">
      <w:pPr>
        <w:tabs>
          <w:tab w:val="center" w:pos="4150"/>
          <w:tab w:val="right" w:pos="8300"/>
        </w:tabs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Desarrollo</w:t>
      </w:r>
      <w:proofErr w:type="spellEnd"/>
      <w:r>
        <w:rPr>
          <w:rFonts w:ascii="Arial" w:hAnsi="Arial"/>
          <w:i/>
        </w:rPr>
        <w:t xml:space="preserve"> Plan </w:t>
      </w:r>
      <w:proofErr w:type="spellStart"/>
      <w:r>
        <w:rPr>
          <w:rFonts w:ascii="Arial" w:hAnsi="Arial"/>
          <w:i/>
        </w:rPr>
        <w:t>Tres</w:t>
      </w:r>
      <w:proofErr w:type="spellEnd"/>
      <w:r>
        <w:rPr>
          <w:rFonts w:ascii="Arial" w:hAnsi="Arial"/>
          <w:i/>
        </w:rPr>
        <w:t xml:space="preserve"> Ríos, C.P. 80030,</w:t>
      </w:r>
    </w:p>
    <w:p w14:paraId="3BBACE3B" w14:textId="77777777" w:rsidR="00511AC2" w:rsidRDefault="00511AC2" w:rsidP="00511AC2">
      <w:pPr>
        <w:tabs>
          <w:tab w:val="center" w:pos="4150"/>
          <w:tab w:val="right" w:pos="8300"/>
        </w:tabs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Culiacán</w:t>
      </w:r>
      <w:proofErr w:type="spellEnd"/>
      <w:proofErr w:type="gramStart"/>
      <w:r>
        <w:rPr>
          <w:rFonts w:ascii="Arial" w:hAnsi="Arial"/>
          <w:i/>
        </w:rPr>
        <w:t>,</w:t>
      </w:r>
      <w:proofErr w:type="gramEnd"/>
      <w:r>
        <w:rPr>
          <w:rFonts w:ascii="Arial" w:hAnsi="Arial"/>
          <w:i/>
        </w:rPr>
        <w:br/>
        <w:t>Sinaloa,</w:t>
      </w:r>
      <w:r>
        <w:rPr>
          <w:rFonts w:ascii="Arial" w:hAnsi="Arial"/>
          <w:i/>
        </w:rPr>
        <w:br/>
        <w:t xml:space="preserve">México </w:t>
      </w:r>
    </w:p>
    <w:p w14:paraId="08867D3C" w14:textId="77777777" w:rsidR="00631AF3" w:rsidRDefault="00631AF3" w:rsidP="00511AC2">
      <w:pPr>
        <w:tabs>
          <w:tab w:val="center" w:pos="4150"/>
          <w:tab w:val="right" w:pos="8300"/>
        </w:tabs>
        <w:rPr>
          <w:rFonts w:ascii="Arial" w:hAnsi="Arial"/>
          <w:i/>
        </w:rPr>
      </w:pPr>
    </w:p>
    <w:p w14:paraId="16F904F2" w14:textId="77777777" w:rsidR="005F2B06" w:rsidRDefault="005F2B06" w:rsidP="00511AC2">
      <w:pPr>
        <w:tabs>
          <w:tab w:val="center" w:pos="4150"/>
          <w:tab w:val="right" w:pos="8300"/>
        </w:tabs>
        <w:rPr>
          <w:rFonts w:ascii="Arial" w:hAnsi="Arial"/>
        </w:rPr>
      </w:pPr>
    </w:p>
    <w:p w14:paraId="2A7F2B6F" w14:textId="77777777" w:rsidR="00631AF3" w:rsidRDefault="00631AF3" w:rsidP="00511AC2">
      <w:pPr>
        <w:tabs>
          <w:tab w:val="center" w:pos="4150"/>
          <w:tab w:val="right" w:pos="8300"/>
        </w:tabs>
        <w:rPr>
          <w:rFonts w:ascii="Arial" w:hAnsi="Arial"/>
        </w:rPr>
      </w:pPr>
      <w:proofErr w:type="spellStart"/>
      <w:r>
        <w:rPr>
          <w:rFonts w:ascii="Arial" w:hAnsi="Arial"/>
        </w:rPr>
        <w:t>Vážený</w:t>
      </w:r>
      <w:proofErr w:type="spellEnd"/>
      <w:r>
        <w:rPr>
          <w:rFonts w:ascii="Arial" w:hAnsi="Arial"/>
        </w:rPr>
        <w:t xml:space="preserve"> pane </w:t>
      </w:r>
      <w:proofErr w:type="spellStart"/>
      <w:r>
        <w:rPr>
          <w:rFonts w:ascii="Arial" w:hAnsi="Arial"/>
        </w:rPr>
        <w:t>generální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prokurátore</w:t>
      </w:r>
      <w:proofErr w:type="spellEnd"/>
      <w:r>
        <w:rPr>
          <w:rFonts w:ascii="Arial" w:hAnsi="Arial"/>
        </w:rPr>
        <w:t>,</w:t>
      </w:r>
    </w:p>
    <w:p w14:paraId="6BB2037C" w14:textId="77777777" w:rsidR="00631AF3" w:rsidRDefault="00631AF3" w:rsidP="00511AC2">
      <w:pPr>
        <w:tabs>
          <w:tab w:val="center" w:pos="4150"/>
          <w:tab w:val="right" w:pos="8300"/>
        </w:tabs>
        <w:rPr>
          <w:rFonts w:ascii="Arial" w:hAnsi="Arial"/>
        </w:rPr>
      </w:pPr>
    </w:p>
    <w:p w14:paraId="273C94CC" w14:textId="19F89497" w:rsidR="00631AF3" w:rsidRDefault="005F2B06" w:rsidP="00C05E60">
      <w:pPr>
        <w:tabs>
          <w:tab w:val="center" w:pos="4150"/>
          <w:tab w:val="right" w:pos="8300"/>
        </w:tabs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v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červenci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roku</w:t>
      </w:r>
      <w:proofErr w:type="spellEnd"/>
      <w:r>
        <w:rPr>
          <w:rFonts w:ascii="Arial" w:hAnsi="Arial"/>
        </w:rPr>
        <w:t xml:space="preserve"> 2012</w:t>
      </w:r>
      <w:r w:rsidR="00631AF3">
        <w:rPr>
          <w:rFonts w:ascii="Arial" w:hAnsi="Arial"/>
        </w:rPr>
        <w:t xml:space="preserve"> </w:t>
      </w:r>
      <w:proofErr w:type="spellStart"/>
      <w:r w:rsidR="001528D3">
        <w:rPr>
          <w:rFonts w:ascii="Arial" w:hAnsi="Arial"/>
        </w:rPr>
        <w:t>byla</w:t>
      </w:r>
      <w:proofErr w:type="spellEnd"/>
      <w:r w:rsidR="001528D3">
        <w:rPr>
          <w:rFonts w:ascii="Arial" w:hAnsi="Arial"/>
        </w:rPr>
        <w:t xml:space="preserve"> </w:t>
      </w:r>
      <w:proofErr w:type="spellStart"/>
      <w:r w:rsidR="00631AF3">
        <w:rPr>
          <w:rFonts w:ascii="Arial" w:hAnsi="Arial"/>
        </w:rPr>
        <w:t>Yecenia</w:t>
      </w:r>
      <w:proofErr w:type="spellEnd"/>
      <w:r w:rsidR="00631AF3">
        <w:rPr>
          <w:rFonts w:ascii="Arial" w:hAnsi="Arial"/>
        </w:rPr>
        <w:t xml:space="preserve"> Armenta </w:t>
      </w:r>
      <w:proofErr w:type="spellStart"/>
      <w:r w:rsidR="00631AF3">
        <w:rPr>
          <w:rFonts w:ascii="Arial" w:hAnsi="Arial"/>
        </w:rPr>
        <w:t>Gracianová</w:t>
      </w:r>
      <w:proofErr w:type="spellEnd"/>
      <w:r w:rsidR="00631AF3">
        <w:rPr>
          <w:rFonts w:ascii="Arial" w:hAnsi="Arial"/>
        </w:rPr>
        <w:t xml:space="preserve"> </w:t>
      </w:r>
      <w:proofErr w:type="spellStart"/>
      <w:r w:rsidR="00631AF3">
        <w:rPr>
          <w:rFonts w:ascii="Arial" w:hAnsi="Arial"/>
        </w:rPr>
        <w:t>brutálně</w:t>
      </w:r>
      <w:proofErr w:type="spellEnd"/>
      <w:r w:rsidR="00631AF3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zbita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dušena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znásilněna</w:t>
      </w:r>
      <w:proofErr w:type="spellEnd"/>
      <w:r w:rsidR="00631AF3">
        <w:rPr>
          <w:rFonts w:ascii="Arial" w:hAnsi="Arial"/>
        </w:rPr>
        <w:t xml:space="preserve"> </w:t>
      </w:r>
      <w:proofErr w:type="spellStart"/>
      <w:r w:rsidR="00631AF3">
        <w:rPr>
          <w:rFonts w:ascii="Arial" w:hAnsi="Arial"/>
        </w:rPr>
        <w:t>státními</w:t>
      </w:r>
      <w:proofErr w:type="spellEnd"/>
      <w:r w:rsidR="00631AF3">
        <w:rPr>
          <w:rFonts w:ascii="Arial" w:hAnsi="Arial"/>
        </w:rPr>
        <w:t xml:space="preserve"> </w:t>
      </w:r>
      <w:proofErr w:type="spellStart"/>
      <w:r w:rsidR="00631AF3">
        <w:rPr>
          <w:rFonts w:ascii="Arial" w:hAnsi="Arial"/>
        </w:rPr>
        <w:t>policisty</w:t>
      </w:r>
      <w:proofErr w:type="spellEnd"/>
      <w:r w:rsidR="00631AF3">
        <w:rPr>
          <w:rFonts w:ascii="Arial" w:hAnsi="Arial"/>
        </w:rPr>
        <w:t xml:space="preserve"> v </w:t>
      </w:r>
      <w:proofErr w:type="spellStart"/>
      <w:r w:rsidR="00631AF3">
        <w:rPr>
          <w:rFonts w:ascii="Arial" w:hAnsi="Arial"/>
        </w:rPr>
        <w:t>civilu</w:t>
      </w:r>
      <w:proofErr w:type="spellEnd"/>
      <w:r w:rsidR="00631AF3">
        <w:rPr>
          <w:rFonts w:ascii="Arial" w:hAnsi="Arial"/>
        </w:rPr>
        <w:t xml:space="preserve"> </w:t>
      </w:r>
      <w:proofErr w:type="spellStart"/>
      <w:r w:rsidR="00631AF3">
        <w:rPr>
          <w:rFonts w:ascii="Arial" w:hAnsi="Arial"/>
        </w:rPr>
        <w:t>ve</w:t>
      </w:r>
      <w:proofErr w:type="spellEnd"/>
      <w:r w:rsidR="00631AF3">
        <w:rPr>
          <w:rFonts w:ascii="Arial" w:hAnsi="Arial"/>
        </w:rPr>
        <w:t xml:space="preserve"> </w:t>
      </w:r>
      <w:proofErr w:type="spellStart"/>
      <w:r w:rsidR="00631AF3">
        <w:rPr>
          <w:rFonts w:ascii="Arial" w:hAnsi="Arial"/>
        </w:rPr>
        <w:t>městě</w:t>
      </w:r>
      <w:proofErr w:type="spellEnd"/>
      <w:r w:rsidR="00631AF3">
        <w:rPr>
          <w:rFonts w:ascii="Arial" w:hAnsi="Arial"/>
        </w:rPr>
        <w:t xml:space="preserve"> </w:t>
      </w:r>
      <w:proofErr w:type="spellStart"/>
      <w:r w:rsidR="00631AF3">
        <w:rPr>
          <w:rFonts w:ascii="Arial" w:hAnsi="Arial"/>
        </w:rPr>
        <w:t>Culiacán</w:t>
      </w:r>
      <w:proofErr w:type="spellEnd"/>
      <w:r w:rsidR="001528D3">
        <w:rPr>
          <w:rFonts w:ascii="Arial" w:hAnsi="Arial"/>
        </w:rPr>
        <w:t xml:space="preserve">. </w:t>
      </w:r>
      <w:proofErr w:type="spellStart"/>
      <w:r w:rsidR="001528D3">
        <w:rPr>
          <w:rFonts w:ascii="Arial" w:hAnsi="Arial"/>
        </w:rPr>
        <w:t>Policisté</w:t>
      </w:r>
      <w:proofErr w:type="spellEnd"/>
      <w:r w:rsidR="001528D3">
        <w:rPr>
          <w:rFonts w:ascii="Arial" w:hAnsi="Arial"/>
        </w:rPr>
        <w:t xml:space="preserve"> </w:t>
      </w:r>
      <w:proofErr w:type="spellStart"/>
      <w:r w:rsidR="001528D3">
        <w:rPr>
          <w:rFonts w:ascii="Arial" w:hAnsi="Arial"/>
        </w:rPr>
        <w:t>ji</w:t>
      </w:r>
      <w:proofErr w:type="spellEnd"/>
      <w:r w:rsidR="001528D3">
        <w:rPr>
          <w:rFonts w:ascii="Arial" w:hAnsi="Arial"/>
        </w:rPr>
        <w:t xml:space="preserve"> </w:t>
      </w:r>
      <w:proofErr w:type="spellStart"/>
      <w:r w:rsidR="001528D3">
        <w:rPr>
          <w:rFonts w:ascii="Arial" w:hAnsi="Arial"/>
        </w:rPr>
        <w:t>vystavili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tomuto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nelidskému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zacházení</w:t>
      </w:r>
      <w:proofErr w:type="spellEnd"/>
      <w:r>
        <w:rPr>
          <w:rFonts w:ascii="Arial" w:hAnsi="Arial"/>
        </w:rPr>
        <w:t xml:space="preserve">, aby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vynutili</w:t>
      </w:r>
      <w:proofErr w:type="spellEnd"/>
      <w:r w:rsidR="001528D3">
        <w:rPr>
          <w:rFonts w:ascii="Arial" w:hAnsi="Arial"/>
        </w:rPr>
        <w:t xml:space="preserve"> </w:t>
      </w:r>
      <w:proofErr w:type="spellStart"/>
      <w:r w:rsidR="001528D3">
        <w:rPr>
          <w:rFonts w:ascii="Arial" w:hAnsi="Arial"/>
        </w:rPr>
        <w:t>přiznání</w:t>
      </w:r>
      <w:proofErr w:type="spellEnd"/>
      <w:r w:rsidR="001528D3">
        <w:rPr>
          <w:rFonts w:ascii="Arial" w:hAnsi="Arial"/>
        </w:rPr>
        <w:t xml:space="preserve"> </w:t>
      </w:r>
      <w:r w:rsidR="00C05E60">
        <w:rPr>
          <w:rFonts w:ascii="Arial" w:hAnsi="Arial"/>
        </w:rPr>
        <w:t xml:space="preserve">k </w:t>
      </w:r>
      <w:proofErr w:type="spellStart"/>
      <w:r w:rsidR="00C05E60">
        <w:rPr>
          <w:rFonts w:ascii="Arial" w:hAnsi="Arial"/>
        </w:rPr>
        <w:t>vraždě</w:t>
      </w:r>
      <w:proofErr w:type="spellEnd"/>
      <w:r w:rsidR="00C05E6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jejího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manžela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P</w:t>
      </w:r>
      <w:r w:rsidR="001528D3">
        <w:rPr>
          <w:rFonts w:ascii="Arial" w:hAnsi="Arial"/>
        </w:rPr>
        <w:t>rohlášení</w:t>
      </w:r>
      <w:proofErr w:type="spellEnd"/>
      <w:r w:rsidR="001528D3">
        <w:rPr>
          <w:rFonts w:ascii="Arial" w:hAnsi="Arial"/>
        </w:rPr>
        <w:t xml:space="preserve"> </w:t>
      </w:r>
      <w:r>
        <w:rPr>
          <w:rFonts w:ascii="Arial" w:hAnsi="Arial"/>
        </w:rPr>
        <w:t xml:space="preserve">o </w:t>
      </w:r>
      <w:proofErr w:type="spellStart"/>
      <w:r>
        <w:rPr>
          <w:rFonts w:ascii="Arial" w:hAnsi="Arial"/>
        </w:rPr>
        <w:t>přiznání</w:t>
      </w:r>
      <w:proofErr w:type="spellEnd"/>
      <w:r>
        <w:rPr>
          <w:rFonts w:ascii="Arial" w:hAnsi="Arial"/>
        </w:rPr>
        <w:t xml:space="preserve"> </w:t>
      </w:r>
      <w:proofErr w:type="spellStart"/>
      <w:r w:rsidR="001528D3">
        <w:rPr>
          <w:rFonts w:ascii="Arial" w:hAnsi="Arial"/>
        </w:rPr>
        <w:t>b</w:t>
      </w:r>
      <w:r w:rsidR="00C05E60">
        <w:rPr>
          <w:rFonts w:ascii="Arial" w:hAnsi="Arial"/>
        </w:rPr>
        <w:t>yla</w:t>
      </w:r>
      <w:proofErr w:type="spellEnd"/>
      <w:r w:rsidR="00C05E6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Yecenia</w:t>
      </w:r>
      <w:proofErr w:type="spellEnd"/>
      <w:r>
        <w:rPr>
          <w:rFonts w:ascii="Arial" w:hAnsi="Arial"/>
        </w:rPr>
        <w:t xml:space="preserve"> </w:t>
      </w:r>
      <w:proofErr w:type="spellStart"/>
      <w:r w:rsidR="00C05E60">
        <w:rPr>
          <w:rFonts w:ascii="Arial" w:hAnsi="Arial"/>
        </w:rPr>
        <w:t>donucena</w:t>
      </w:r>
      <w:proofErr w:type="spellEnd"/>
      <w:r w:rsidR="00C05E60">
        <w:rPr>
          <w:rFonts w:ascii="Arial" w:hAnsi="Arial"/>
        </w:rPr>
        <w:t xml:space="preserve"> </w:t>
      </w:r>
      <w:proofErr w:type="spellStart"/>
      <w:r w:rsidR="00C05E60">
        <w:rPr>
          <w:rFonts w:ascii="Arial" w:hAnsi="Arial"/>
        </w:rPr>
        <w:t>podepsat</w:t>
      </w:r>
      <w:proofErr w:type="spellEnd"/>
      <w:r w:rsidR="00C05E60">
        <w:rPr>
          <w:rFonts w:ascii="Arial" w:hAnsi="Arial"/>
        </w:rPr>
        <w:t xml:space="preserve"> se </w:t>
      </w:r>
      <w:proofErr w:type="spellStart"/>
      <w:r w:rsidR="00C05E60">
        <w:rPr>
          <w:rFonts w:ascii="Arial" w:hAnsi="Arial"/>
        </w:rPr>
        <w:t>zavázanýma</w:t>
      </w:r>
      <w:proofErr w:type="spellEnd"/>
      <w:r w:rsidR="00C05E60">
        <w:rPr>
          <w:rFonts w:ascii="Arial" w:hAnsi="Arial"/>
        </w:rPr>
        <w:t xml:space="preserve"> </w:t>
      </w:r>
      <w:proofErr w:type="spellStart"/>
      <w:r w:rsidR="00C05E60">
        <w:rPr>
          <w:rFonts w:ascii="Arial" w:hAnsi="Arial"/>
        </w:rPr>
        <w:t>očima</w:t>
      </w:r>
      <w:proofErr w:type="spellEnd"/>
      <w:r w:rsidR="00C05E60">
        <w:rPr>
          <w:rFonts w:ascii="Arial" w:hAnsi="Arial"/>
        </w:rPr>
        <w:t>.</w:t>
      </w:r>
    </w:p>
    <w:p w14:paraId="6BF6771D" w14:textId="77777777" w:rsidR="00C05E60" w:rsidRDefault="00C05E60" w:rsidP="00C05E60">
      <w:pPr>
        <w:tabs>
          <w:tab w:val="center" w:pos="4150"/>
          <w:tab w:val="right" w:pos="8300"/>
        </w:tabs>
        <w:jc w:val="both"/>
        <w:rPr>
          <w:rFonts w:ascii="Arial" w:hAnsi="Arial"/>
        </w:rPr>
      </w:pPr>
    </w:p>
    <w:p w14:paraId="69447E4E" w14:textId="7D149592" w:rsidR="00C05E60" w:rsidRDefault="005F2B06" w:rsidP="00C05E60">
      <w:pPr>
        <w:tabs>
          <w:tab w:val="center" w:pos="4150"/>
          <w:tab w:val="right" w:pos="8300"/>
        </w:tabs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N</w:t>
      </w:r>
      <w:r w:rsidR="00C05E60">
        <w:rPr>
          <w:rFonts w:ascii="Arial" w:hAnsi="Arial"/>
        </w:rPr>
        <w:t>ezávislé</w:t>
      </w:r>
      <w:proofErr w:type="spellEnd"/>
      <w:r w:rsidR="00C05E60">
        <w:rPr>
          <w:rFonts w:ascii="Arial" w:hAnsi="Arial"/>
        </w:rPr>
        <w:t xml:space="preserve"> </w:t>
      </w:r>
      <w:proofErr w:type="spellStart"/>
      <w:r w:rsidR="00C05E60">
        <w:rPr>
          <w:rFonts w:ascii="Arial" w:hAnsi="Arial"/>
        </w:rPr>
        <w:t>lékařské</w:t>
      </w:r>
      <w:proofErr w:type="spellEnd"/>
      <w:r w:rsidR="00C05E60">
        <w:rPr>
          <w:rFonts w:ascii="Arial" w:hAnsi="Arial"/>
        </w:rPr>
        <w:t xml:space="preserve"> </w:t>
      </w:r>
      <w:proofErr w:type="spellStart"/>
      <w:r w:rsidR="00C05E60">
        <w:rPr>
          <w:rFonts w:ascii="Arial" w:hAnsi="Arial"/>
        </w:rPr>
        <w:t>prohlídky</w:t>
      </w:r>
      <w:proofErr w:type="spellEnd"/>
      <w:r w:rsidR="00C05E60">
        <w:rPr>
          <w:rFonts w:ascii="Arial" w:hAnsi="Arial"/>
        </w:rPr>
        <w:t xml:space="preserve"> </w:t>
      </w:r>
      <w:proofErr w:type="spellStart"/>
      <w:r w:rsidR="00C05E60">
        <w:rPr>
          <w:rFonts w:ascii="Arial" w:hAnsi="Arial"/>
        </w:rPr>
        <w:t>provedené</w:t>
      </w:r>
      <w:proofErr w:type="spellEnd"/>
      <w:r w:rsidR="00C05E60">
        <w:rPr>
          <w:rFonts w:ascii="Arial" w:hAnsi="Arial"/>
        </w:rPr>
        <w:t xml:space="preserve"> v </w:t>
      </w:r>
      <w:proofErr w:type="spellStart"/>
      <w:r w:rsidR="00C05E60">
        <w:rPr>
          <w:rFonts w:ascii="Arial" w:hAnsi="Arial"/>
        </w:rPr>
        <w:t>souladu</w:t>
      </w:r>
      <w:proofErr w:type="spellEnd"/>
      <w:r w:rsidR="00C05E60">
        <w:rPr>
          <w:rFonts w:ascii="Arial" w:hAnsi="Arial"/>
        </w:rPr>
        <w:t xml:space="preserve"> s </w:t>
      </w:r>
      <w:proofErr w:type="spellStart"/>
      <w:r w:rsidR="00C05E60">
        <w:rPr>
          <w:rFonts w:ascii="Arial" w:hAnsi="Arial"/>
        </w:rPr>
        <w:t>mezinárodními</w:t>
      </w:r>
      <w:proofErr w:type="spellEnd"/>
      <w:r w:rsidR="00C05E60">
        <w:rPr>
          <w:rFonts w:ascii="Arial" w:hAnsi="Arial"/>
        </w:rPr>
        <w:t xml:space="preserve"> </w:t>
      </w:r>
      <w:proofErr w:type="spellStart"/>
      <w:r w:rsidR="00C05E60">
        <w:rPr>
          <w:rFonts w:ascii="Arial" w:hAnsi="Arial"/>
        </w:rPr>
        <w:t>standardy</w:t>
      </w:r>
      <w:proofErr w:type="spellEnd"/>
      <w:r w:rsidR="00C05E60">
        <w:rPr>
          <w:rFonts w:ascii="Arial" w:hAnsi="Arial"/>
        </w:rPr>
        <w:t xml:space="preserve"> </w:t>
      </w:r>
      <w:proofErr w:type="spellStart"/>
      <w:r w:rsidR="00C05E60">
        <w:rPr>
          <w:rFonts w:ascii="Arial" w:hAnsi="Arial"/>
        </w:rPr>
        <w:t>potvrdily</w:t>
      </w:r>
      <w:proofErr w:type="spellEnd"/>
      <w:r w:rsidR="00C05E60">
        <w:rPr>
          <w:rFonts w:ascii="Arial" w:hAnsi="Arial"/>
        </w:rPr>
        <w:t xml:space="preserve">, </w:t>
      </w:r>
      <w:proofErr w:type="spellStart"/>
      <w:r w:rsidR="00C05E60">
        <w:rPr>
          <w:rFonts w:ascii="Arial" w:hAnsi="Arial"/>
        </w:rPr>
        <w:t>že</w:t>
      </w:r>
      <w:proofErr w:type="spellEnd"/>
      <w:r>
        <w:rPr>
          <w:rFonts w:ascii="Arial" w:hAnsi="Arial"/>
        </w:rPr>
        <w:t xml:space="preserve"> k </w:t>
      </w:r>
      <w:proofErr w:type="spellStart"/>
      <w:r>
        <w:rPr>
          <w:rFonts w:ascii="Arial" w:hAnsi="Arial"/>
        </w:rPr>
        <w:t>mučení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skutečně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došlo</w:t>
      </w:r>
      <w:proofErr w:type="spellEnd"/>
      <w:r w:rsidR="00C05E60">
        <w:rPr>
          <w:rFonts w:ascii="Arial" w:hAnsi="Arial"/>
        </w:rPr>
        <w:t xml:space="preserve">. </w:t>
      </w:r>
    </w:p>
    <w:p w14:paraId="3C110748" w14:textId="77777777" w:rsidR="00C05E60" w:rsidRDefault="00C05E60" w:rsidP="00C05E60">
      <w:pPr>
        <w:tabs>
          <w:tab w:val="center" w:pos="4150"/>
          <w:tab w:val="right" w:pos="8300"/>
        </w:tabs>
        <w:jc w:val="both"/>
        <w:rPr>
          <w:rFonts w:ascii="Arial" w:hAnsi="Arial"/>
        </w:rPr>
      </w:pPr>
    </w:p>
    <w:p w14:paraId="67AD5384" w14:textId="5E6C3AC4" w:rsidR="00C05E60" w:rsidRDefault="00C05E60" w:rsidP="00C05E60">
      <w:pPr>
        <w:tabs>
          <w:tab w:val="center" w:pos="4150"/>
          <w:tab w:val="right" w:pos="8300"/>
        </w:tabs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Yecenia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strávila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poslední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tři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roky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vězení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poslána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</w:t>
      </w:r>
      <w:r w:rsidR="005F2B06">
        <w:rPr>
          <w:rFonts w:ascii="Arial" w:hAnsi="Arial"/>
        </w:rPr>
        <w:t>ze</w:t>
      </w:r>
      <w:proofErr w:type="spellEnd"/>
      <w:r w:rsidR="005F2B06">
        <w:rPr>
          <w:rFonts w:ascii="Arial" w:hAnsi="Arial"/>
        </w:rPr>
        <w:t xml:space="preserve"> </w:t>
      </w:r>
      <w:proofErr w:type="spellStart"/>
      <w:proofErr w:type="gramStart"/>
      <w:r w:rsidR="005F2B06">
        <w:rPr>
          <w:rFonts w:ascii="Arial" w:hAnsi="Arial"/>
        </w:rPr>
        <w:t>na</w:t>
      </w:r>
      <w:proofErr w:type="spellEnd"/>
      <w:proofErr w:type="gramEnd"/>
      <w:r w:rsidR="005F2B06">
        <w:rPr>
          <w:rFonts w:ascii="Arial" w:hAnsi="Arial"/>
        </w:rPr>
        <w:t xml:space="preserve"> </w:t>
      </w:r>
      <w:proofErr w:type="spellStart"/>
      <w:r w:rsidR="005F2B06">
        <w:rPr>
          <w:rFonts w:ascii="Arial" w:hAnsi="Arial"/>
        </w:rPr>
        <w:t>základě</w:t>
      </w:r>
      <w:proofErr w:type="spellEnd"/>
      <w:r w:rsidR="005F2B06">
        <w:rPr>
          <w:rFonts w:ascii="Arial" w:hAnsi="Arial"/>
        </w:rPr>
        <w:t xml:space="preserve"> </w:t>
      </w:r>
      <w:proofErr w:type="spellStart"/>
      <w:r w:rsidR="005F2B06">
        <w:rPr>
          <w:rFonts w:ascii="Arial" w:hAnsi="Arial"/>
        </w:rPr>
        <w:t>svého</w:t>
      </w:r>
      <w:proofErr w:type="spellEnd"/>
      <w:r w:rsidR="005F2B06">
        <w:rPr>
          <w:rFonts w:ascii="Arial" w:hAnsi="Arial"/>
        </w:rPr>
        <w:t xml:space="preserve"> “</w:t>
      </w:r>
      <w:proofErr w:type="spellStart"/>
      <w:r w:rsidR="005F2B06">
        <w:rPr>
          <w:rFonts w:ascii="Arial" w:hAnsi="Arial"/>
        </w:rPr>
        <w:t>přiznání</w:t>
      </w:r>
      <w:proofErr w:type="spellEnd"/>
      <w:r w:rsidR="005F2B06">
        <w:rPr>
          <w:rFonts w:ascii="Arial" w:hAnsi="Arial"/>
        </w:rPr>
        <w:t xml:space="preserve">”. </w:t>
      </w:r>
      <w:proofErr w:type="spellStart"/>
      <w:r>
        <w:rPr>
          <w:rFonts w:ascii="Arial" w:hAnsi="Arial"/>
        </w:rPr>
        <w:t>Obžaloba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nepřednesla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žádné</w:t>
      </w:r>
      <w:proofErr w:type="spellEnd"/>
      <w:r>
        <w:rPr>
          <w:rFonts w:ascii="Arial" w:hAnsi="Arial"/>
        </w:rPr>
        <w:t xml:space="preserve"> </w:t>
      </w:r>
      <w:proofErr w:type="spellStart"/>
      <w:r w:rsidR="005F2B06">
        <w:rPr>
          <w:rFonts w:ascii="Arial" w:hAnsi="Arial"/>
        </w:rPr>
        <w:t>další</w:t>
      </w:r>
      <w:proofErr w:type="spellEnd"/>
      <w:r w:rsidR="005F2B06">
        <w:rPr>
          <w:rFonts w:ascii="Arial" w:hAnsi="Arial"/>
        </w:rPr>
        <w:t xml:space="preserve"> </w:t>
      </w:r>
      <w:proofErr w:type="spellStart"/>
      <w:r w:rsidR="005F2B06">
        <w:rPr>
          <w:rFonts w:ascii="Arial" w:hAnsi="Arial"/>
        </w:rPr>
        <w:t>důkazy</w:t>
      </w:r>
      <w:proofErr w:type="spellEnd"/>
      <w:r w:rsidR="005F2B06">
        <w:rPr>
          <w:rFonts w:ascii="Arial" w:hAnsi="Arial"/>
        </w:rPr>
        <w:t>.</w:t>
      </w:r>
    </w:p>
    <w:p w14:paraId="1B9E6E24" w14:textId="77777777" w:rsidR="00C05E60" w:rsidRDefault="00C05E60" w:rsidP="00C05E60">
      <w:pPr>
        <w:tabs>
          <w:tab w:val="center" w:pos="4150"/>
          <w:tab w:val="right" w:pos="8300"/>
        </w:tabs>
        <w:jc w:val="both"/>
        <w:rPr>
          <w:rFonts w:ascii="Arial" w:hAnsi="Arial"/>
        </w:rPr>
      </w:pPr>
    </w:p>
    <w:p w14:paraId="5AE777D9" w14:textId="0FEB5C8C" w:rsidR="00C05E60" w:rsidRDefault="00C05E60" w:rsidP="00C05E60">
      <w:pPr>
        <w:tabs>
          <w:tab w:val="center" w:pos="4150"/>
          <w:tab w:val="right" w:pos="83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Pane </w:t>
      </w:r>
      <w:proofErr w:type="spellStart"/>
      <w:r>
        <w:rPr>
          <w:rFonts w:ascii="Arial" w:hAnsi="Arial"/>
        </w:rPr>
        <w:t>generální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prokurátore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žádám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Vás</w:t>
      </w:r>
      <w:proofErr w:type="spellEnd"/>
      <w:r w:rsidR="005F2B06">
        <w:rPr>
          <w:rFonts w:ascii="Arial" w:hAnsi="Arial"/>
        </w:rPr>
        <w:t xml:space="preserve">, </w:t>
      </w:r>
      <w:proofErr w:type="spellStart"/>
      <w:r w:rsidR="005F2B06">
        <w:rPr>
          <w:rFonts w:ascii="Arial" w:hAnsi="Arial"/>
        </w:rPr>
        <w:t>abyste</w:t>
      </w:r>
      <w:proofErr w:type="spellEnd"/>
      <w:r>
        <w:rPr>
          <w:rFonts w:ascii="Arial" w:hAnsi="Arial"/>
        </w:rPr>
        <w:t>:</w:t>
      </w:r>
    </w:p>
    <w:p w14:paraId="37D1E467" w14:textId="77777777" w:rsidR="00C05E60" w:rsidRDefault="00C05E60" w:rsidP="00C05E60">
      <w:pPr>
        <w:tabs>
          <w:tab w:val="center" w:pos="4150"/>
          <w:tab w:val="right" w:pos="8300"/>
        </w:tabs>
        <w:jc w:val="both"/>
        <w:rPr>
          <w:rFonts w:ascii="Arial" w:hAnsi="Arial"/>
        </w:rPr>
      </w:pPr>
    </w:p>
    <w:p w14:paraId="0BD4C458" w14:textId="03B707DB" w:rsidR="00C05E60" w:rsidRDefault="005F2B06" w:rsidP="00C05E60">
      <w:pPr>
        <w:pStyle w:val="Odstavecseseznamem"/>
        <w:numPr>
          <w:ilvl w:val="0"/>
          <w:numId w:val="1"/>
        </w:numPr>
        <w:tabs>
          <w:tab w:val="center" w:pos="4150"/>
          <w:tab w:val="right" w:pos="8300"/>
        </w:tabs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Zprostil</w:t>
      </w:r>
      <w:proofErr w:type="spellEnd"/>
      <w:r>
        <w:rPr>
          <w:rFonts w:ascii="Arial" w:hAnsi="Arial"/>
        </w:rPr>
        <w:t xml:space="preserve"> </w:t>
      </w:r>
      <w:proofErr w:type="spellStart"/>
      <w:r w:rsidR="00C05E60">
        <w:rPr>
          <w:rFonts w:ascii="Arial" w:hAnsi="Arial"/>
        </w:rPr>
        <w:t>Yecenii</w:t>
      </w:r>
      <w:proofErr w:type="spellEnd"/>
      <w:r w:rsidR="00C05E60">
        <w:rPr>
          <w:rFonts w:ascii="Arial" w:hAnsi="Arial"/>
        </w:rPr>
        <w:t xml:space="preserve"> </w:t>
      </w:r>
      <w:proofErr w:type="spellStart"/>
      <w:r w:rsidR="00C05E60">
        <w:rPr>
          <w:rFonts w:ascii="Arial" w:hAnsi="Arial"/>
        </w:rPr>
        <w:t>Armentovou</w:t>
      </w:r>
      <w:proofErr w:type="spellEnd"/>
      <w:r w:rsidR="00C05E60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všech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obvinění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propustil</w:t>
      </w:r>
      <w:proofErr w:type="spellEnd"/>
      <w:r>
        <w:rPr>
          <w:rFonts w:ascii="Arial" w:hAnsi="Arial"/>
        </w:rPr>
        <w:t>.</w:t>
      </w:r>
    </w:p>
    <w:p w14:paraId="2631503D" w14:textId="77777777" w:rsidR="00C05E60" w:rsidRDefault="00C05E60" w:rsidP="00C05E60">
      <w:pPr>
        <w:pStyle w:val="Odstavecseseznamem"/>
        <w:tabs>
          <w:tab w:val="center" w:pos="4150"/>
          <w:tab w:val="right" w:pos="8300"/>
        </w:tabs>
        <w:jc w:val="both"/>
        <w:rPr>
          <w:rFonts w:ascii="Arial" w:hAnsi="Arial"/>
        </w:rPr>
      </w:pPr>
    </w:p>
    <w:p w14:paraId="1F4717F9" w14:textId="5602E8CF" w:rsidR="005A00D5" w:rsidRDefault="005F2B06" w:rsidP="00C05E60">
      <w:pPr>
        <w:pStyle w:val="Odstavecseseznamem"/>
        <w:numPr>
          <w:ilvl w:val="0"/>
          <w:numId w:val="1"/>
        </w:numPr>
        <w:tabs>
          <w:tab w:val="center" w:pos="4150"/>
          <w:tab w:val="right" w:pos="8300"/>
        </w:tabs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Zahájil</w:t>
      </w:r>
      <w:proofErr w:type="spellEnd"/>
      <w:r w:rsidR="00C05E60">
        <w:rPr>
          <w:rFonts w:ascii="Arial" w:hAnsi="Arial"/>
        </w:rPr>
        <w:t xml:space="preserve"> </w:t>
      </w:r>
      <w:proofErr w:type="spellStart"/>
      <w:r w:rsidR="00C05E60">
        <w:rPr>
          <w:rFonts w:ascii="Arial" w:hAnsi="Arial"/>
        </w:rPr>
        <w:t>rychlé</w:t>
      </w:r>
      <w:proofErr w:type="spellEnd"/>
      <w:r w:rsidR="00C05E60">
        <w:rPr>
          <w:rFonts w:ascii="Arial" w:hAnsi="Arial"/>
        </w:rPr>
        <w:t xml:space="preserve"> a </w:t>
      </w:r>
      <w:proofErr w:type="spellStart"/>
      <w:r w:rsidR="00C05E60">
        <w:rPr>
          <w:rFonts w:ascii="Arial" w:hAnsi="Arial"/>
        </w:rPr>
        <w:t>nezávislé</w:t>
      </w:r>
      <w:proofErr w:type="spellEnd"/>
      <w:r w:rsidR="00C05E60">
        <w:rPr>
          <w:rFonts w:ascii="Arial" w:hAnsi="Arial"/>
        </w:rPr>
        <w:t xml:space="preserve"> </w:t>
      </w:r>
      <w:proofErr w:type="spellStart"/>
      <w:r w:rsidR="00C05E60">
        <w:rPr>
          <w:rFonts w:ascii="Arial" w:hAnsi="Arial"/>
        </w:rPr>
        <w:t>vyšetřování</w:t>
      </w:r>
      <w:proofErr w:type="spellEnd"/>
      <w:r w:rsidR="00C05E60">
        <w:rPr>
          <w:rFonts w:ascii="Arial" w:hAnsi="Arial"/>
        </w:rPr>
        <w:t xml:space="preserve"> v </w:t>
      </w:r>
      <w:proofErr w:type="spellStart"/>
      <w:r w:rsidR="00C05E60">
        <w:rPr>
          <w:rFonts w:ascii="Arial" w:hAnsi="Arial"/>
        </w:rPr>
        <w:t>plném</w:t>
      </w:r>
      <w:proofErr w:type="spellEnd"/>
      <w:r w:rsidR="00C05E60">
        <w:rPr>
          <w:rFonts w:ascii="Arial" w:hAnsi="Arial"/>
        </w:rPr>
        <w:t xml:space="preserve"> </w:t>
      </w:r>
      <w:proofErr w:type="spellStart"/>
      <w:r w:rsidR="00C05E60">
        <w:rPr>
          <w:rFonts w:ascii="Arial" w:hAnsi="Arial"/>
        </w:rPr>
        <w:t>ro</w:t>
      </w:r>
      <w:r>
        <w:rPr>
          <w:rFonts w:ascii="Arial" w:hAnsi="Arial"/>
        </w:rPr>
        <w:t>zsahu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věci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mučení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Armentové</w:t>
      </w:r>
      <w:proofErr w:type="spellEnd"/>
      <w:r>
        <w:rPr>
          <w:rFonts w:ascii="Arial" w:hAnsi="Arial"/>
        </w:rPr>
        <w:t>.</w:t>
      </w:r>
    </w:p>
    <w:p w14:paraId="1D886944" w14:textId="77777777" w:rsidR="005A00D5" w:rsidRPr="005A00D5" w:rsidRDefault="005A00D5" w:rsidP="005A00D5">
      <w:pPr>
        <w:tabs>
          <w:tab w:val="center" w:pos="4150"/>
          <w:tab w:val="right" w:pos="8300"/>
        </w:tabs>
        <w:jc w:val="both"/>
        <w:rPr>
          <w:rFonts w:ascii="Arial" w:hAnsi="Arial"/>
        </w:rPr>
      </w:pPr>
    </w:p>
    <w:p w14:paraId="43A50EBC" w14:textId="77777777" w:rsidR="005A00D5" w:rsidRDefault="005A00D5" w:rsidP="005A00D5">
      <w:pPr>
        <w:tabs>
          <w:tab w:val="center" w:pos="4150"/>
          <w:tab w:val="right" w:pos="8300"/>
        </w:tabs>
        <w:jc w:val="both"/>
        <w:rPr>
          <w:rFonts w:ascii="Arial" w:hAnsi="Arial"/>
        </w:rPr>
      </w:pPr>
    </w:p>
    <w:p w14:paraId="0FE8A85F" w14:textId="41BFA6C8" w:rsidR="00C05E60" w:rsidRPr="005A00D5" w:rsidRDefault="005F2B06" w:rsidP="005A00D5">
      <w:pPr>
        <w:tabs>
          <w:tab w:val="center" w:pos="4150"/>
          <w:tab w:val="right" w:pos="8300"/>
        </w:tabs>
        <w:jc w:val="both"/>
        <w:rPr>
          <w:rFonts w:ascii="Arial" w:hAnsi="Arial"/>
        </w:rPr>
      </w:pPr>
      <w:r>
        <w:rPr>
          <w:rFonts w:ascii="Arial" w:hAnsi="Arial"/>
        </w:rPr>
        <w:t>S úctou</w:t>
      </w:r>
      <w:bookmarkStart w:id="0" w:name="_GoBack"/>
      <w:bookmarkEnd w:id="0"/>
      <w:r w:rsidR="005A00D5">
        <w:rPr>
          <w:rFonts w:ascii="Arial" w:hAnsi="Arial"/>
        </w:rPr>
        <w:t xml:space="preserve">, </w:t>
      </w:r>
      <w:r w:rsidR="00C05E60" w:rsidRPr="005A00D5">
        <w:rPr>
          <w:rFonts w:ascii="Arial" w:hAnsi="Arial"/>
        </w:rPr>
        <w:t xml:space="preserve"> </w:t>
      </w:r>
    </w:p>
    <w:sectPr w:rsidR="00C05E60" w:rsidRPr="005A00D5" w:rsidSect="00A62A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C6454"/>
    <w:multiLevelType w:val="hybridMultilevel"/>
    <w:tmpl w:val="8480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C2"/>
    <w:rsid w:val="001528D3"/>
    <w:rsid w:val="004E4200"/>
    <w:rsid w:val="00511AC2"/>
    <w:rsid w:val="005A00D5"/>
    <w:rsid w:val="005F2B06"/>
    <w:rsid w:val="00631AF3"/>
    <w:rsid w:val="00A62A6C"/>
    <w:rsid w:val="00C05E60"/>
    <w:rsid w:val="00D1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15316"/>
  <w14:defaultImageDpi w14:val="300"/>
  <w15:docId w15:val="{28247869-ABED-4770-B016-E114440A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Huyen Vu</dc:creator>
  <cp:keywords/>
  <dc:description/>
  <cp:lastModifiedBy>Gabriela Bártová</cp:lastModifiedBy>
  <cp:revision>2</cp:revision>
  <dcterms:created xsi:type="dcterms:W3CDTF">2015-11-23T22:21:00Z</dcterms:created>
  <dcterms:modified xsi:type="dcterms:W3CDTF">2015-11-23T22:21:00Z</dcterms:modified>
</cp:coreProperties>
</file>